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15" w:rsidRPr="007A6A7A" w:rsidRDefault="00184115" w:rsidP="007A6A7A">
      <w:pPr>
        <w:widowControl w:val="0"/>
        <w:suppressAutoHyphens w:val="0"/>
        <w:spacing w:before="100" w:beforeAutospacing="1" w:after="100" w:afterAutospacing="1"/>
        <w:ind w:right="20"/>
        <w:jc w:val="center"/>
        <w:outlineLvl w:val="0"/>
        <w:rPr>
          <w:bCs/>
          <w:sz w:val="28"/>
          <w:szCs w:val="28"/>
          <w:lang w:eastAsia="ru-RU"/>
        </w:rPr>
      </w:pPr>
      <w:bookmarkStart w:id="0" w:name="OLE_LINK4"/>
      <w:bookmarkStart w:id="1" w:name="OLE_LINK3"/>
      <w:bookmarkEnd w:id="0"/>
      <w:bookmarkEnd w:id="1"/>
      <w:r w:rsidRPr="007A6A7A">
        <w:rPr>
          <w:bCs/>
          <w:color w:val="000000"/>
          <w:sz w:val="28"/>
          <w:szCs w:val="28"/>
          <w:lang w:eastAsia="ru-RU"/>
        </w:rPr>
        <w:t>Памятка</w:t>
      </w:r>
    </w:p>
    <w:p w:rsidR="00184115" w:rsidRPr="007A6A7A" w:rsidRDefault="00184115" w:rsidP="007A6A7A">
      <w:pPr>
        <w:widowControl w:val="0"/>
        <w:suppressAutoHyphens w:val="0"/>
        <w:spacing w:before="100" w:beforeAutospacing="1" w:after="100" w:afterAutospacing="1"/>
        <w:ind w:right="20"/>
        <w:jc w:val="center"/>
        <w:outlineLvl w:val="0"/>
        <w:rPr>
          <w:bCs/>
          <w:sz w:val="28"/>
          <w:szCs w:val="28"/>
          <w:lang w:eastAsia="ru-RU"/>
        </w:rPr>
      </w:pPr>
      <w:r w:rsidRPr="007A6A7A">
        <w:rPr>
          <w:bCs/>
          <w:color w:val="000000"/>
          <w:sz w:val="28"/>
          <w:szCs w:val="28"/>
          <w:lang w:eastAsia="ru-RU"/>
        </w:rPr>
        <w:t xml:space="preserve"> для инвалидов по вопросам получения услуг и помощи со стороны сотрудников на объекте </w:t>
      </w:r>
    </w:p>
    <w:p w:rsidR="00184115" w:rsidRPr="007A6A7A" w:rsidRDefault="00184115" w:rsidP="007A6A7A">
      <w:pPr>
        <w:widowControl w:val="0"/>
        <w:suppressAutoHyphens w:val="0"/>
        <w:spacing w:before="100" w:beforeAutospacing="1" w:after="100" w:afterAutospacing="1" w:line="276" w:lineRule="auto"/>
        <w:ind w:right="20"/>
        <w:jc w:val="center"/>
        <w:rPr>
          <w:bCs/>
          <w:sz w:val="28"/>
          <w:szCs w:val="28"/>
          <w:lang w:eastAsia="ru-RU"/>
        </w:rPr>
      </w:pPr>
      <w:r w:rsidRPr="007A6A7A">
        <w:rPr>
          <w:bCs/>
          <w:color w:val="000000"/>
          <w:sz w:val="28"/>
          <w:szCs w:val="28"/>
          <w:lang w:eastAsia="ru-RU"/>
        </w:rPr>
        <w:t>Уважаемые посетители</w:t>
      </w:r>
      <w:r w:rsidRPr="007A6A7A">
        <w:rPr>
          <w:bCs/>
          <w:color w:val="000000"/>
          <w:spacing w:val="-2"/>
          <w:sz w:val="28"/>
          <w:szCs w:val="28"/>
          <w:lang w:eastAsia="ru-RU"/>
        </w:rPr>
        <w:t>! </w:t>
      </w:r>
    </w:p>
    <w:p w:rsidR="00184115" w:rsidRPr="007A6A7A" w:rsidRDefault="00184115" w:rsidP="00184115">
      <w:pPr>
        <w:widowControl w:val="0"/>
        <w:suppressAutoHyphens w:val="0"/>
        <w:spacing w:after="49" w:line="360" w:lineRule="auto"/>
        <w:ind w:left="20" w:right="20" w:firstLine="720"/>
        <w:jc w:val="both"/>
        <w:rPr>
          <w:bCs/>
          <w:sz w:val="28"/>
          <w:szCs w:val="28"/>
          <w:lang w:eastAsia="ru-RU"/>
        </w:rPr>
      </w:pPr>
      <w:r w:rsidRPr="007A6A7A">
        <w:rPr>
          <w:bCs/>
          <w:color w:val="000000"/>
          <w:sz w:val="28"/>
          <w:szCs w:val="28"/>
          <w:lang w:eastAsia="ru-RU"/>
        </w:rPr>
        <w:t>Предлагаем ознакомиться с информацией о порядке обеспечения доступа в здание нашего Управления инвалидам и другим маломобильным гражданам, об особенностях оказания им услуг и о дополнительной помощи со стороны сотрудников Управления.</w:t>
      </w:r>
    </w:p>
    <w:p w:rsidR="00184115" w:rsidRPr="007A6A7A" w:rsidRDefault="00184115" w:rsidP="00184115">
      <w:pPr>
        <w:widowControl w:val="0"/>
        <w:suppressAutoHyphens w:val="0"/>
        <w:spacing w:after="60" w:line="360" w:lineRule="auto"/>
        <w:ind w:left="20" w:right="20" w:firstLine="720"/>
        <w:jc w:val="both"/>
        <w:rPr>
          <w:bCs/>
          <w:sz w:val="28"/>
          <w:szCs w:val="28"/>
          <w:lang w:eastAsia="ru-RU"/>
        </w:rPr>
      </w:pPr>
      <w:r w:rsidRPr="007A6A7A">
        <w:rPr>
          <w:bCs/>
          <w:color w:val="000000"/>
          <w:sz w:val="28"/>
          <w:szCs w:val="28"/>
          <w:lang w:eastAsia="ru-RU"/>
        </w:rPr>
        <w:t>Наше Управление имеет входной пандус, обеспечивающий доступ на объект и к оказываемым услугам маломобильным гражданам.</w:t>
      </w:r>
    </w:p>
    <w:p w:rsidR="00184115" w:rsidRPr="007A6A7A" w:rsidRDefault="00184115" w:rsidP="00184115">
      <w:pPr>
        <w:widowControl w:val="0"/>
        <w:suppressAutoHyphens w:val="0"/>
        <w:spacing w:after="289" w:line="360" w:lineRule="auto"/>
        <w:ind w:left="20" w:right="20" w:firstLine="720"/>
        <w:jc w:val="both"/>
        <w:rPr>
          <w:bCs/>
          <w:sz w:val="28"/>
          <w:szCs w:val="28"/>
          <w:lang w:eastAsia="ru-RU"/>
        </w:rPr>
      </w:pPr>
      <w:r w:rsidRPr="007A6A7A">
        <w:rPr>
          <w:bCs/>
          <w:color w:val="000000"/>
          <w:sz w:val="28"/>
          <w:szCs w:val="28"/>
          <w:lang w:eastAsia="ru-RU"/>
        </w:rPr>
        <w:t>Необходимая дополнительная помощь оказывается силами сотрудников Управления. Для вызова сотрудника воспользуйтесь кнопкой</w:t>
      </w:r>
      <w:r w:rsidR="007A6A7A">
        <w:rPr>
          <w:bCs/>
          <w:color w:val="000000"/>
          <w:sz w:val="28"/>
          <w:szCs w:val="28"/>
          <w:lang w:eastAsia="ru-RU"/>
        </w:rPr>
        <w:t xml:space="preserve"> вызова, расположенной на входе.</w:t>
      </w:r>
      <w:r w:rsidRPr="007A6A7A">
        <w:rPr>
          <w:bCs/>
          <w:color w:val="000000"/>
          <w:sz w:val="28"/>
          <w:szCs w:val="28"/>
          <w:lang w:eastAsia="ru-RU"/>
        </w:rPr>
        <w:t xml:space="preserve"> </w:t>
      </w:r>
    </w:p>
    <w:p w:rsidR="00184115" w:rsidRPr="007A6A7A" w:rsidRDefault="00184115" w:rsidP="00184115">
      <w:pPr>
        <w:widowControl w:val="0"/>
        <w:suppressAutoHyphens w:val="0"/>
        <w:spacing w:after="59" w:line="360" w:lineRule="auto"/>
        <w:ind w:left="20" w:firstLine="720"/>
        <w:jc w:val="both"/>
        <w:rPr>
          <w:bCs/>
          <w:sz w:val="28"/>
          <w:szCs w:val="28"/>
          <w:lang w:eastAsia="ru-RU"/>
        </w:rPr>
      </w:pPr>
      <w:r w:rsidRPr="007A6A7A">
        <w:rPr>
          <w:bCs/>
          <w:color w:val="000000"/>
          <w:sz w:val="28"/>
          <w:szCs w:val="28"/>
          <w:lang w:eastAsia="ru-RU"/>
        </w:rPr>
        <w:t>В этом здании Вы можете воспользоваться следующими услугами: консультация специалистов и оформление мер социальной поддержки.</w:t>
      </w:r>
    </w:p>
    <w:p w:rsidR="00184115" w:rsidRPr="007A6A7A" w:rsidRDefault="00184115" w:rsidP="007A6A7A">
      <w:pPr>
        <w:widowControl w:val="0"/>
        <w:suppressAutoHyphens w:val="0"/>
        <w:spacing w:after="59" w:line="360" w:lineRule="auto"/>
        <w:ind w:left="20" w:firstLine="720"/>
        <w:jc w:val="both"/>
        <w:rPr>
          <w:bCs/>
          <w:sz w:val="28"/>
          <w:szCs w:val="28"/>
          <w:lang w:eastAsia="ru-RU"/>
        </w:rPr>
      </w:pPr>
      <w:r w:rsidRPr="007A6A7A">
        <w:rPr>
          <w:bCs/>
          <w:color w:val="000000"/>
          <w:sz w:val="28"/>
          <w:szCs w:val="28"/>
          <w:lang w:eastAsia="ru-RU"/>
        </w:rPr>
        <w:t xml:space="preserve">Услуги, которые могут быть предоставлены в дистанционном формате (на сайте </w:t>
      </w:r>
      <w:hyperlink r:id="rId5" w:history="1">
        <w:r w:rsidR="007A6A7A" w:rsidRPr="0016600E">
          <w:rPr>
            <w:rStyle w:val="a6"/>
            <w:bCs/>
            <w:sz w:val="28"/>
            <w:szCs w:val="28"/>
            <w:lang w:eastAsia="ru-RU"/>
          </w:rPr>
          <w:t>https://uszn26.eps74.ru/</w:t>
        </w:r>
      </w:hyperlink>
      <w:r w:rsidR="007A6A7A">
        <w:rPr>
          <w:bCs/>
          <w:color w:val="000000"/>
          <w:sz w:val="28"/>
          <w:szCs w:val="28"/>
          <w:lang w:eastAsia="ru-RU"/>
        </w:rPr>
        <w:t xml:space="preserve">) </w:t>
      </w:r>
      <w:r w:rsidRPr="007A6A7A">
        <w:rPr>
          <w:bCs/>
          <w:color w:val="000000"/>
          <w:sz w:val="28"/>
          <w:szCs w:val="28"/>
          <w:lang w:eastAsia="ru-RU"/>
        </w:rPr>
        <w:t>информация о работе Управления, проводимых мероприятиях, документах, необходимых для предоставления услуги и т. п.</w:t>
      </w:r>
    </w:p>
    <w:p w:rsidR="00184115" w:rsidRPr="007A6A7A" w:rsidRDefault="00184115" w:rsidP="00184115">
      <w:pPr>
        <w:widowControl w:val="0"/>
        <w:suppressAutoHyphens w:val="0"/>
        <w:spacing w:after="289" w:line="360" w:lineRule="auto"/>
        <w:ind w:left="20" w:right="20" w:firstLine="720"/>
        <w:jc w:val="both"/>
        <w:rPr>
          <w:bCs/>
          <w:sz w:val="28"/>
          <w:szCs w:val="28"/>
          <w:lang w:eastAsia="ru-RU"/>
        </w:rPr>
      </w:pPr>
      <w:r w:rsidRPr="007A6A7A">
        <w:rPr>
          <w:bCs/>
          <w:color w:val="000000"/>
          <w:sz w:val="28"/>
          <w:szCs w:val="28"/>
          <w:lang w:eastAsia="ru-RU"/>
        </w:rPr>
        <w:t xml:space="preserve">По вопросам обеспечения доступности здания и помещений Управления, получаемых услуг, а также при наличии замечаний и предложений по этим вопросам можно обращаться к заместителю начальника Управления </w:t>
      </w:r>
      <w:proofErr w:type="spellStart"/>
      <w:r w:rsidR="007A6A7A">
        <w:rPr>
          <w:bCs/>
          <w:color w:val="000000"/>
          <w:sz w:val="28"/>
          <w:szCs w:val="28"/>
          <w:lang w:eastAsia="ru-RU"/>
        </w:rPr>
        <w:t>Граманщиковой</w:t>
      </w:r>
      <w:proofErr w:type="spellEnd"/>
      <w:r w:rsidR="007A6A7A">
        <w:rPr>
          <w:bCs/>
          <w:color w:val="000000"/>
          <w:sz w:val="28"/>
          <w:szCs w:val="28"/>
          <w:lang w:eastAsia="ru-RU"/>
        </w:rPr>
        <w:t xml:space="preserve"> Натальи Викторовне</w:t>
      </w:r>
      <w:r w:rsidRPr="007A6A7A">
        <w:rPr>
          <w:bCs/>
          <w:color w:val="000000"/>
          <w:sz w:val="28"/>
          <w:szCs w:val="28"/>
          <w:lang w:eastAsia="ru-RU"/>
        </w:rPr>
        <w:t xml:space="preserve"> - 8 (351) </w:t>
      </w:r>
      <w:r w:rsidR="007A6A7A">
        <w:rPr>
          <w:bCs/>
          <w:color w:val="000000"/>
          <w:sz w:val="28"/>
          <w:szCs w:val="28"/>
          <w:lang w:eastAsia="ru-RU"/>
        </w:rPr>
        <w:t>66</w:t>
      </w:r>
      <w:r w:rsidRPr="007A6A7A">
        <w:rPr>
          <w:bCs/>
          <w:color w:val="000000"/>
          <w:sz w:val="28"/>
          <w:szCs w:val="28"/>
          <w:lang w:eastAsia="ru-RU"/>
        </w:rPr>
        <w:t>-</w:t>
      </w:r>
      <w:r w:rsidR="007A6A7A">
        <w:rPr>
          <w:bCs/>
          <w:color w:val="000000"/>
          <w:sz w:val="28"/>
          <w:szCs w:val="28"/>
          <w:lang w:eastAsia="ru-RU"/>
        </w:rPr>
        <w:t>3-29-4</w:t>
      </w:r>
      <w:bookmarkStart w:id="2" w:name="_GoBack"/>
      <w:bookmarkEnd w:id="2"/>
      <w:r w:rsidRPr="007A6A7A">
        <w:rPr>
          <w:bCs/>
          <w:color w:val="000000"/>
          <w:sz w:val="28"/>
          <w:szCs w:val="28"/>
          <w:lang w:eastAsia="ru-RU"/>
        </w:rPr>
        <w:t>4.</w:t>
      </w:r>
    </w:p>
    <w:p w:rsidR="00FA11B0" w:rsidRPr="007A6A7A" w:rsidRDefault="00FA11B0"/>
    <w:sectPr w:rsidR="00FA11B0" w:rsidRPr="007A6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1E"/>
    <w:rsid w:val="00184115"/>
    <w:rsid w:val="005C3F1E"/>
    <w:rsid w:val="006D125D"/>
    <w:rsid w:val="007A6A7A"/>
    <w:rsid w:val="00943A73"/>
    <w:rsid w:val="00FA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5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D125D"/>
    <w:rPr>
      <w:i/>
      <w:iCs/>
    </w:rPr>
  </w:style>
  <w:style w:type="paragraph" w:styleId="a4">
    <w:name w:val="Intense Quote"/>
    <w:basedOn w:val="a"/>
    <w:next w:val="a"/>
    <w:link w:val="a5"/>
    <w:uiPriority w:val="30"/>
    <w:qFormat/>
    <w:rsid w:val="006D12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6D125D"/>
    <w:rPr>
      <w:b/>
      <w:bCs/>
      <w:i/>
      <w:iCs/>
      <w:color w:val="4F81BD" w:themeColor="accent1"/>
      <w:sz w:val="24"/>
      <w:szCs w:val="24"/>
      <w:lang w:eastAsia="ar-SA"/>
    </w:rPr>
  </w:style>
  <w:style w:type="character" w:styleId="a6">
    <w:name w:val="Hyperlink"/>
    <w:basedOn w:val="a0"/>
    <w:uiPriority w:val="99"/>
    <w:unhideWhenUsed/>
    <w:rsid w:val="007A6A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5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D125D"/>
    <w:rPr>
      <w:i/>
      <w:iCs/>
    </w:rPr>
  </w:style>
  <w:style w:type="paragraph" w:styleId="a4">
    <w:name w:val="Intense Quote"/>
    <w:basedOn w:val="a"/>
    <w:next w:val="a"/>
    <w:link w:val="a5"/>
    <w:uiPriority w:val="30"/>
    <w:qFormat/>
    <w:rsid w:val="006D12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6D125D"/>
    <w:rPr>
      <w:b/>
      <w:bCs/>
      <w:i/>
      <w:iCs/>
      <w:color w:val="4F81BD" w:themeColor="accent1"/>
      <w:sz w:val="24"/>
      <w:szCs w:val="24"/>
      <w:lang w:eastAsia="ar-SA"/>
    </w:rPr>
  </w:style>
  <w:style w:type="character" w:styleId="a6">
    <w:name w:val="Hyperlink"/>
    <w:basedOn w:val="a0"/>
    <w:uiPriority w:val="99"/>
    <w:unhideWhenUsed/>
    <w:rsid w:val="007A6A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zn26.eps7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2023-05-18T06:27:00Z</dcterms:created>
  <dcterms:modified xsi:type="dcterms:W3CDTF">2023-05-18T09:08:00Z</dcterms:modified>
</cp:coreProperties>
</file>